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289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10490"/>
      </w:tblGrid>
      <w:tr w:rsidR="001D3DB3" w:rsidRPr="009C6883" w:rsidTr="001D3DB3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1D3DB3" w:rsidRPr="009C6883" w:rsidRDefault="001D3DB3" w:rsidP="0036229D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lang w:val="uk-UA"/>
              </w:rPr>
              <w:t>Дводенне н</w:t>
            </w:r>
            <w:r w:rsidRPr="009C6883">
              <w:rPr>
                <w:rFonts w:ascii="Times New Roman" w:hAnsi="Times New Roman" w:cs="Times New Roman"/>
                <w:sz w:val="28"/>
                <w:lang w:val="uk-UA"/>
              </w:rPr>
              <w:t xml:space="preserve">авчання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ДОБРЕ</w:t>
            </w:r>
            <w:r w:rsidRPr="009C6883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з</w:t>
            </w:r>
            <w:r w:rsidRPr="009C6883">
              <w:rPr>
                <w:rFonts w:ascii="Times New Roman" w:hAnsi="Times New Roman" w:cs="Times New Roman"/>
                <w:sz w:val="28"/>
                <w:lang w:val="uk-UA"/>
              </w:rPr>
              <w:t xml:space="preserve"> підвищення ефективності здійснення закупівельної діяльності ОТГ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у </w:t>
            </w:r>
            <w:r w:rsidRPr="009C6883">
              <w:rPr>
                <w:rFonts w:ascii="Times New Roman" w:hAnsi="Times New Roman" w:cs="Times New Roman"/>
                <w:sz w:val="28"/>
                <w:lang w:val="uk-UA"/>
              </w:rPr>
              <w:t>м. Дніпр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</w:p>
        </w:tc>
      </w:tr>
    </w:tbl>
    <w:p w:rsidR="0024285A" w:rsidRDefault="0024285A"/>
    <w:sectPr w:rsidR="002428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B3"/>
    <w:rsid w:val="001D3DB3"/>
    <w:rsid w:val="0024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043CC-934C-43D2-8534-C3F19DFD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DB3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DB3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2019-05-13T13:31:00Z</dcterms:created>
  <dcterms:modified xsi:type="dcterms:W3CDTF">2019-05-13T13:32:00Z</dcterms:modified>
</cp:coreProperties>
</file>